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06F" w:rsidRPr="0017429F" w:rsidRDefault="00A3306F" w:rsidP="00A3306F">
      <w:pPr>
        <w:shd w:val="clear" w:color="auto" w:fill="FFFFFF"/>
        <w:jc w:val="center"/>
        <w:rPr>
          <w:sz w:val="28"/>
          <w:szCs w:val="28"/>
        </w:rPr>
      </w:pPr>
      <w:r w:rsidRPr="0017429F">
        <w:rPr>
          <w:color w:val="000000"/>
          <w:sz w:val="28"/>
          <w:szCs w:val="28"/>
        </w:rPr>
        <w:t>ПРОВЕДЕНИЕ ЛИНИИ ЗАДАННОГО УКЛОНА</w:t>
      </w:r>
    </w:p>
    <w:p w:rsidR="00A3306F" w:rsidRDefault="00A3306F" w:rsidP="00A3306F">
      <w:pPr>
        <w:shd w:val="clear" w:color="auto" w:fill="FFFFFF"/>
        <w:ind w:firstLine="720"/>
        <w:rPr>
          <w:sz w:val="28"/>
          <w:lang w:val="ru-MO"/>
        </w:rPr>
      </w:pPr>
    </w:p>
    <w:p w:rsidR="00A3306F" w:rsidRDefault="00A3306F" w:rsidP="00A3306F">
      <w:pPr>
        <w:shd w:val="clear" w:color="auto" w:fill="FFFFFF"/>
        <w:jc w:val="center"/>
        <w:rPr>
          <w:color w:val="000000"/>
          <w:spacing w:val="1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 xml:space="preserve"> Лабораторная работа </w:t>
      </w:r>
      <w:r>
        <w:rPr>
          <w:color w:val="000000"/>
          <w:spacing w:val="1"/>
          <w:sz w:val="28"/>
          <w:szCs w:val="28"/>
          <w:lang w:val="ru-RU"/>
        </w:rPr>
        <w:t>7</w:t>
      </w:r>
    </w:p>
    <w:p w:rsidR="00A3306F" w:rsidRPr="002E4AA8" w:rsidRDefault="00A3306F" w:rsidP="00A3306F">
      <w:pPr>
        <w:shd w:val="clear" w:color="auto" w:fill="FFFFFF"/>
        <w:jc w:val="center"/>
        <w:rPr>
          <w:color w:val="000000"/>
          <w:spacing w:val="1"/>
          <w:sz w:val="28"/>
          <w:szCs w:val="28"/>
          <w:lang w:val="ru-RU"/>
        </w:rPr>
      </w:pP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z w:val="28"/>
          <w:szCs w:val="28"/>
        </w:rPr>
        <w:t>Для выполнения работы необходим</w:t>
      </w:r>
      <w:proofErr w:type="spellStart"/>
      <w:r>
        <w:rPr>
          <w:color w:val="000000"/>
          <w:sz w:val="28"/>
          <w:szCs w:val="28"/>
          <w:lang w:val="ru-RU"/>
        </w:rPr>
        <w:t>ы</w:t>
      </w:r>
      <w:proofErr w:type="spellEnd"/>
      <w:r w:rsidRPr="0017429F">
        <w:rPr>
          <w:color w:val="000000"/>
          <w:sz w:val="28"/>
          <w:szCs w:val="28"/>
        </w:rPr>
        <w:t xml:space="preserve"> стереометр и 2 аэроснимка </w:t>
      </w:r>
      <w:r w:rsidRPr="0017429F">
        <w:rPr>
          <w:color w:val="000000"/>
          <w:spacing w:val="-1"/>
          <w:sz w:val="28"/>
          <w:szCs w:val="28"/>
        </w:rPr>
        <w:t>(стереопара).</w:t>
      </w: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>
        <w:rPr>
          <w:color w:val="000000"/>
          <w:spacing w:val="1"/>
          <w:sz w:val="28"/>
          <w:szCs w:val="28"/>
          <w:lang w:val="ru-RU"/>
        </w:rPr>
        <w:t>Цель работы</w:t>
      </w:r>
      <w:r w:rsidRPr="0017429F">
        <w:rPr>
          <w:color w:val="000000"/>
          <w:spacing w:val="1"/>
          <w:sz w:val="28"/>
          <w:szCs w:val="28"/>
        </w:rPr>
        <w:t>: научит</w:t>
      </w:r>
      <w:proofErr w:type="spellStart"/>
      <w:r>
        <w:rPr>
          <w:color w:val="000000"/>
          <w:spacing w:val="1"/>
          <w:sz w:val="28"/>
          <w:szCs w:val="28"/>
          <w:lang w:val="ru-RU"/>
        </w:rPr>
        <w:t>ь</w:t>
      </w:r>
      <w:proofErr w:type="spellEnd"/>
      <w:r w:rsidRPr="0017429F">
        <w:rPr>
          <w:color w:val="000000"/>
          <w:spacing w:val="1"/>
          <w:sz w:val="28"/>
          <w:szCs w:val="28"/>
        </w:rPr>
        <w:t xml:space="preserve">ся по нормально </w:t>
      </w:r>
      <w:r w:rsidRPr="0017429F">
        <w:rPr>
          <w:color w:val="000000"/>
          <w:spacing w:val="-1"/>
          <w:sz w:val="28"/>
          <w:szCs w:val="28"/>
        </w:rPr>
        <w:t>ориентированной стереомодели</w:t>
      </w:r>
      <w:r w:rsidRPr="0017429F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  <w:lang w:val="ru-RU"/>
        </w:rPr>
        <w:t xml:space="preserve">местности </w:t>
      </w:r>
      <w:r w:rsidRPr="0017429F">
        <w:rPr>
          <w:color w:val="000000"/>
          <w:spacing w:val="1"/>
          <w:sz w:val="28"/>
          <w:szCs w:val="28"/>
        </w:rPr>
        <w:t xml:space="preserve">на стереометре укладывать </w:t>
      </w:r>
      <w:r w:rsidRPr="0017429F">
        <w:rPr>
          <w:color w:val="000000"/>
          <w:spacing w:val="-1"/>
          <w:sz w:val="28"/>
          <w:szCs w:val="28"/>
        </w:rPr>
        <w:t>линию заданного уклона.</w:t>
      </w:r>
    </w:p>
    <w:p w:rsidR="00A3306F" w:rsidRPr="00DC62F4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3306F" w:rsidRPr="00DC62F4" w:rsidRDefault="00A3306F" w:rsidP="00A3306F">
      <w:pPr>
        <w:shd w:val="clear" w:color="auto" w:fill="FFFFFF"/>
        <w:ind w:firstLine="720"/>
        <w:jc w:val="center"/>
        <w:rPr>
          <w:b/>
          <w:color w:val="000000"/>
          <w:spacing w:val="-1"/>
          <w:sz w:val="28"/>
          <w:szCs w:val="28"/>
          <w:lang w:val="ru-RU"/>
        </w:rPr>
      </w:pPr>
      <w:r>
        <w:rPr>
          <w:b/>
          <w:color w:val="000000"/>
          <w:spacing w:val="-1"/>
          <w:sz w:val="28"/>
          <w:szCs w:val="28"/>
          <w:lang w:val="ru-RU"/>
        </w:rPr>
        <w:t>7</w:t>
      </w:r>
      <w:r w:rsidRPr="00DC62F4">
        <w:rPr>
          <w:b/>
          <w:color w:val="000000"/>
          <w:spacing w:val="-1"/>
          <w:sz w:val="28"/>
          <w:szCs w:val="28"/>
          <w:lang w:val="ru-RU"/>
        </w:rPr>
        <w:t xml:space="preserve">.1 </w:t>
      </w:r>
      <w:r w:rsidRPr="00DC62F4">
        <w:rPr>
          <w:b/>
          <w:color w:val="000000"/>
          <w:spacing w:val="-1"/>
          <w:sz w:val="28"/>
          <w:szCs w:val="28"/>
        </w:rPr>
        <w:t>Послед</w:t>
      </w:r>
      <w:r>
        <w:rPr>
          <w:b/>
          <w:color w:val="000000"/>
          <w:spacing w:val="-1"/>
          <w:sz w:val="28"/>
          <w:szCs w:val="28"/>
        </w:rPr>
        <w:t>овательность выполнения задания</w:t>
      </w: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Линию заданного уклона </w:t>
      </w:r>
      <w:r w:rsidRPr="0017429F">
        <w:rPr>
          <w:color w:val="000000"/>
          <w:sz w:val="28"/>
          <w:szCs w:val="28"/>
        </w:rPr>
        <w:t xml:space="preserve">укладывают по стереомодели местности </w:t>
      </w:r>
      <w:r w:rsidRPr="0017429F">
        <w:rPr>
          <w:color w:val="000000"/>
          <w:spacing w:val="-1"/>
          <w:sz w:val="28"/>
          <w:szCs w:val="28"/>
        </w:rPr>
        <w:t>на правом аэроснимке</w:t>
      </w:r>
      <w:r w:rsidRPr="0017429F">
        <w:rPr>
          <w:color w:val="000000"/>
          <w:sz w:val="28"/>
          <w:szCs w:val="28"/>
        </w:rPr>
        <w:t xml:space="preserve"> через заданный интервал - 100 м </w:t>
      </w:r>
      <w:r w:rsidRPr="0017429F">
        <w:rPr>
          <w:color w:val="000000"/>
          <w:spacing w:val="-1"/>
          <w:sz w:val="28"/>
          <w:szCs w:val="28"/>
        </w:rPr>
        <w:t>(пикет) от исходной точки.</w:t>
      </w:r>
      <w:r>
        <w:rPr>
          <w:color w:val="000000"/>
          <w:spacing w:val="-1"/>
          <w:sz w:val="28"/>
          <w:szCs w:val="28"/>
        </w:rPr>
        <w:t xml:space="preserve"> Для выполнения работы вначале </w:t>
      </w:r>
      <w:r w:rsidRPr="0017429F">
        <w:rPr>
          <w:color w:val="000000"/>
          <w:spacing w:val="-1"/>
          <w:sz w:val="28"/>
          <w:szCs w:val="28"/>
        </w:rPr>
        <w:t>вычисляется разность продольных параллаксов,  приходящую  на</w:t>
      </w:r>
      <w:r>
        <w:rPr>
          <w:color w:val="000000"/>
          <w:spacing w:val="-1"/>
          <w:sz w:val="28"/>
          <w:szCs w:val="28"/>
          <w:lang w:val="ru-RU"/>
        </w:rPr>
        <w:t xml:space="preserve"> каждый пикет:</w:t>
      </w:r>
    </w:p>
    <w:p w:rsidR="00A3306F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3306F" w:rsidRDefault="00A3306F" w:rsidP="00A3306F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  <w:r w:rsidRPr="00990237">
        <w:rPr>
          <w:rFonts w:ascii="KZ Times New Roman" w:hAnsi="KZ Times New Roman"/>
          <w:i/>
          <w:position w:val="-30"/>
          <w:sz w:val="28"/>
          <w:lang w:val="ru-MO"/>
        </w:rPr>
        <w:object w:dxaOrig="27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3pt;height:33.65pt" o:ole="" fillcolor="window">
            <v:imagedata r:id="rId5" o:title=""/>
          </v:shape>
          <o:OLEObject Type="Embed" ProgID="Equation.3" ShapeID="_x0000_i1025" DrawAspect="Content" ObjectID="_1545499577" r:id="rId6"/>
        </w:object>
      </w:r>
    </w:p>
    <w:p w:rsidR="00A3306F" w:rsidRPr="00990237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z w:val="28"/>
          <w:szCs w:val="28"/>
        </w:rPr>
        <w:t xml:space="preserve">где </w:t>
      </w:r>
      <w:proofErr w:type="spellStart"/>
      <w:r w:rsidRPr="00990237">
        <w:rPr>
          <w:i/>
          <w:color w:val="000000"/>
          <w:sz w:val="28"/>
          <w:szCs w:val="28"/>
          <w:lang w:val="en-US"/>
        </w:rPr>
        <w:t>i</w:t>
      </w:r>
      <w:proofErr w:type="spellEnd"/>
      <w:r w:rsidRPr="0017429F">
        <w:rPr>
          <w:color w:val="000000"/>
          <w:sz w:val="28"/>
          <w:szCs w:val="28"/>
        </w:rPr>
        <w:t xml:space="preserve"> - заданный угол трассы;</w:t>
      </w: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3"/>
          <w:sz w:val="28"/>
          <w:szCs w:val="28"/>
          <w:lang w:val="ru-RU"/>
        </w:rPr>
        <w:t xml:space="preserve">      </w:t>
      </w:r>
      <w:r w:rsidRPr="00990237">
        <w:rPr>
          <w:i/>
          <w:color w:val="000000"/>
          <w:spacing w:val="-3"/>
          <w:sz w:val="28"/>
          <w:szCs w:val="28"/>
        </w:rPr>
        <w:t>Но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ru-RU"/>
        </w:rPr>
        <w:t>-</w:t>
      </w:r>
      <w:r w:rsidRPr="0017429F">
        <w:rPr>
          <w:color w:val="000000"/>
          <w:spacing w:val="-3"/>
          <w:sz w:val="28"/>
          <w:szCs w:val="28"/>
        </w:rPr>
        <w:t xml:space="preserve"> высота фотографирования над исходной точкой;</w:t>
      </w: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     </w:t>
      </w:r>
      <w:r w:rsidRPr="00990237">
        <w:rPr>
          <w:i/>
          <w:color w:val="000000"/>
          <w:spacing w:val="-1"/>
          <w:sz w:val="28"/>
          <w:szCs w:val="28"/>
          <w:lang w:val="en-US"/>
        </w:rPr>
        <w:t>b</w:t>
      </w:r>
      <w:r w:rsidRPr="0017429F">
        <w:rPr>
          <w:color w:val="000000"/>
          <w:spacing w:val="-1"/>
          <w:sz w:val="28"/>
          <w:szCs w:val="28"/>
        </w:rPr>
        <w:t xml:space="preserve"> - </w:t>
      </w:r>
      <w:proofErr w:type="gramStart"/>
      <w:r w:rsidRPr="0017429F">
        <w:rPr>
          <w:color w:val="000000"/>
          <w:spacing w:val="-1"/>
          <w:sz w:val="28"/>
          <w:szCs w:val="28"/>
        </w:rPr>
        <w:t>базис</w:t>
      </w:r>
      <w:proofErr w:type="gramEnd"/>
      <w:r w:rsidRPr="0017429F">
        <w:rPr>
          <w:color w:val="000000"/>
          <w:spacing w:val="-1"/>
          <w:sz w:val="28"/>
          <w:szCs w:val="28"/>
        </w:rPr>
        <w:t xml:space="preserve"> фотографирования в масштабе фотоснимка.</w:t>
      </w:r>
    </w:p>
    <w:p w:rsidR="00A3306F" w:rsidRPr="00990237" w:rsidRDefault="00A3306F" w:rsidP="00A3306F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2"/>
          <w:sz w:val="28"/>
          <w:szCs w:val="28"/>
        </w:rPr>
        <w:t xml:space="preserve">Затем рассчитывается продольный параллакс на каждый пикет </w:t>
      </w:r>
      <w:r w:rsidRPr="0017429F">
        <w:rPr>
          <w:color w:val="000000"/>
          <w:spacing w:val="-2"/>
          <w:sz w:val="28"/>
          <w:szCs w:val="28"/>
        </w:rPr>
        <w:t>трассы</w:t>
      </w:r>
      <w:r w:rsidRPr="00990237">
        <w:rPr>
          <w:color w:val="000000"/>
          <w:spacing w:val="-2"/>
          <w:sz w:val="28"/>
          <w:szCs w:val="28"/>
          <w:lang w:val="ru-RU"/>
        </w:rPr>
        <w:t>:</w:t>
      </w:r>
    </w:p>
    <w:p w:rsidR="00A3306F" w:rsidRPr="00990237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3306F" w:rsidRPr="00990237" w:rsidRDefault="00A3306F" w:rsidP="00A3306F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MO"/>
        </w:rPr>
        <w:t>Р</w:t>
      </w:r>
      <w:proofErr w:type="gramStart"/>
      <w:r>
        <w:rPr>
          <w:rFonts w:ascii="KZ Times New Roman" w:hAnsi="KZ Times New Roman"/>
          <w:sz w:val="28"/>
          <w:vertAlign w:val="subscript"/>
          <w:lang w:val="ru-MO"/>
        </w:rPr>
        <w:t>1</w:t>
      </w:r>
      <w:proofErr w:type="gramEnd"/>
      <w:r>
        <w:rPr>
          <w:rFonts w:ascii="KZ Times New Roman" w:hAnsi="KZ Times New Roman"/>
          <w:sz w:val="28"/>
        </w:rPr>
        <w:t>=Р</w:t>
      </w:r>
      <w:r>
        <w:rPr>
          <w:rFonts w:ascii="KZ Times New Roman" w:hAnsi="KZ Times New Roman"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>+Δρ</w:t>
      </w:r>
      <w:r>
        <w:rPr>
          <w:rFonts w:ascii="KZ Times New Roman" w:hAnsi="KZ Times New Roman"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>;    Р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>=Р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>+Δρ</w:t>
      </w:r>
      <w:r>
        <w:rPr>
          <w:rFonts w:ascii="KZ Times New Roman" w:hAnsi="KZ Times New Roman"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 и т.д.</w:t>
      </w:r>
    </w:p>
    <w:p w:rsidR="00A3306F" w:rsidRPr="00990237" w:rsidRDefault="00A3306F" w:rsidP="00A3306F">
      <w:pPr>
        <w:jc w:val="center"/>
        <w:rPr>
          <w:rFonts w:ascii="KZ Times New Roman" w:hAnsi="KZ Times New Roman"/>
          <w:sz w:val="28"/>
          <w:lang w:val="ru-RU"/>
        </w:rPr>
      </w:pP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где Ро - продольный параллакс исходной точки.</w:t>
      </w:r>
    </w:p>
    <w:p w:rsidR="00A3306F" w:rsidRPr="00990237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 w:rsidRPr="0017429F">
        <w:rPr>
          <w:color w:val="000000"/>
          <w:spacing w:val="5"/>
          <w:sz w:val="28"/>
          <w:szCs w:val="28"/>
        </w:rPr>
        <w:t xml:space="preserve">Параллакс исходной точки берется по винту продольных </w:t>
      </w:r>
      <w:r w:rsidRPr="0017429F">
        <w:rPr>
          <w:color w:val="000000"/>
          <w:spacing w:val="-1"/>
          <w:sz w:val="28"/>
          <w:szCs w:val="28"/>
        </w:rPr>
        <w:t>параллаксов при стереоскопическом наведении на неё измерительной нити</w:t>
      </w:r>
      <w:r>
        <w:rPr>
          <w:color w:val="000000"/>
          <w:spacing w:val="-1"/>
          <w:sz w:val="28"/>
          <w:szCs w:val="28"/>
          <w:lang w:val="ru-RU"/>
        </w:rPr>
        <w:t>.</w:t>
      </w: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4"/>
          <w:sz w:val="28"/>
          <w:szCs w:val="28"/>
        </w:rPr>
        <w:t xml:space="preserve">Укладка трассы начинается от исходной точки на правом </w:t>
      </w:r>
      <w:r w:rsidRPr="0017429F">
        <w:rPr>
          <w:color w:val="000000"/>
          <w:sz w:val="28"/>
          <w:szCs w:val="28"/>
        </w:rPr>
        <w:t>аэроснимке. На винте продольных параллаксов устанавливается отсчет Р</w:t>
      </w:r>
      <w:r>
        <w:rPr>
          <w:color w:val="000000"/>
          <w:sz w:val="28"/>
          <w:szCs w:val="28"/>
          <w:vertAlign w:val="subscript"/>
          <w:lang w:val="ru-RU"/>
        </w:rPr>
        <w:t>1</w:t>
      </w:r>
      <w:r w:rsidRPr="0017429F">
        <w:rPr>
          <w:color w:val="000000"/>
          <w:sz w:val="28"/>
          <w:szCs w:val="28"/>
        </w:rPr>
        <w:t xml:space="preserve">, а </w:t>
      </w:r>
      <w:r w:rsidRPr="0017429F">
        <w:rPr>
          <w:color w:val="000000"/>
          <w:spacing w:val="-1"/>
          <w:sz w:val="28"/>
          <w:szCs w:val="28"/>
        </w:rPr>
        <w:t>на правом аэроснимке прочерчивается окружность от исходной точки «</w:t>
      </w:r>
      <w:r>
        <w:rPr>
          <w:color w:val="000000"/>
          <w:spacing w:val="-1"/>
          <w:sz w:val="28"/>
          <w:szCs w:val="28"/>
          <w:lang w:val="ru-RU"/>
        </w:rPr>
        <w:t>0</w:t>
      </w:r>
      <w:r w:rsidRPr="0017429F">
        <w:rPr>
          <w:color w:val="000000"/>
          <w:spacing w:val="-1"/>
          <w:sz w:val="28"/>
          <w:szCs w:val="28"/>
        </w:rPr>
        <w:t xml:space="preserve">» </w:t>
      </w:r>
      <w:r w:rsidRPr="0017429F">
        <w:rPr>
          <w:color w:val="000000"/>
          <w:sz w:val="28"/>
          <w:szCs w:val="28"/>
        </w:rPr>
        <w:t xml:space="preserve">радиусом г </w:t>
      </w:r>
      <w:r>
        <w:rPr>
          <w:color w:val="000000"/>
          <w:sz w:val="28"/>
          <w:szCs w:val="28"/>
          <w:lang w:val="ru-RU"/>
        </w:rPr>
        <w:t>=</w:t>
      </w:r>
      <w:r w:rsidRPr="0017429F">
        <w:rPr>
          <w:color w:val="000000"/>
          <w:sz w:val="28"/>
          <w:szCs w:val="28"/>
        </w:rPr>
        <w:t xml:space="preserve"> 10 мм (рисунок </w:t>
      </w:r>
      <w:r>
        <w:rPr>
          <w:color w:val="000000"/>
          <w:sz w:val="28"/>
          <w:szCs w:val="28"/>
          <w:lang w:val="ru-RU"/>
        </w:rPr>
        <w:t>9</w:t>
      </w:r>
      <w:r w:rsidRPr="0017429F">
        <w:rPr>
          <w:color w:val="000000"/>
          <w:sz w:val="28"/>
          <w:szCs w:val="28"/>
        </w:rPr>
        <w:t xml:space="preserve">). Затем, вращением </w:t>
      </w:r>
      <w:r>
        <w:rPr>
          <w:color w:val="000000"/>
          <w:sz w:val="28"/>
          <w:szCs w:val="28"/>
          <w:lang w:val="ru-RU"/>
        </w:rPr>
        <w:t>кремальеры</w:t>
      </w:r>
      <w:r w:rsidRPr="0017429F">
        <w:rPr>
          <w:color w:val="000000"/>
          <w:sz w:val="28"/>
          <w:szCs w:val="28"/>
        </w:rPr>
        <w:t xml:space="preserve"> «х», основная </w:t>
      </w:r>
      <w:r w:rsidRPr="0017429F">
        <w:rPr>
          <w:color w:val="000000"/>
          <w:spacing w:val="-1"/>
          <w:sz w:val="28"/>
          <w:szCs w:val="28"/>
        </w:rPr>
        <w:t>каретка перемещается с аэроснимками и одновременно наблюдается через стереоскоп стереометра   движение   измерительной   нити   по  всей  длине</w:t>
      </w:r>
      <w:r>
        <w:rPr>
          <w:color w:val="000000"/>
          <w:spacing w:val="-1"/>
          <w:sz w:val="28"/>
          <w:szCs w:val="28"/>
        </w:rPr>
        <w:t xml:space="preserve"> </w:t>
      </w:r>
      <w:r w:rsidRPr="0017429F">
        <w:rPr>
          <w:color w:val="000000"/>
          <w:spacing w:val="3"/>
          <w:sz w:val="28"/>
          <w:szCs w:val="28"/>
        </w:rPr>
        <w:t xml:space="preserve">окружности. Точку касания измерительной нити </w:t>
      </w:r>
      <w:r>
        <w:rPr>
          <w:color w:val="000000"/>
          <w:spacing w:val="3"/>
          <w:sz w:val="28"/>
          <w:szCs w:val="28"/>
          <w:lang w:val="ru-RU"/>
        </w:rPr>
        <w:t>с</w:t>
      </w:r>
      <w:r w:rsidRPr="0017429F">
        <w:rPr>
          <w:color w:val="000000"/>
          <w:spacing w:val="3"/>
          <w:sz w:val="28"/>
          <w:szCs w:val="28"/>
        </w:rPr>
        <w:t xml:space="preserve"> поверхностью </w:t>
      </w:r>
      <w:r w:rsidRPr="0017429F">
        <w:rPr>
          <w:color w:val="000000"/>
          <w:sz w:val="28"/>
          <w:szCs w:val="28"/>
        </w:rPr>
        <w:t>стереомодели «1» на окружности отмечают на аэроснимке. Отрезок «</w:t>
      </w:r>
      <w:r>
        <w:rPr>
          <w:color w:val="000000"/>
          <w:sz w:val="28"/>
          <w:szCs w:val="28"/>
          <w:lang w:val="ru-RU"/>
        </w:rPr>
        <w:t>0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ru-RU"/>
        </w:rPr>
        <w:t>1</w:t>
      </w:r>
      <w:r w:rsidRPr="0017429F">
        <w:rPr>
          <w:color w:val="000000"/>
          <w:sz w:val="28"/>
          <w:szCs w:val="28"/>
        </w:rPr>
        <w:t xml:space="preserve">» </w:t>
      </w:r>
      <w:r w:rsidRPr="0017429F">
        <w:rPr>
          <w:color w:val="000000"/>
          <w:spacing w:val="1"/>
          <w:sz w:val="28"/>
          <w:szCs w:val="28"/>
        </w:rPr>
        <w:t xml:space="preserve">на аэроснимке является изображением линии заданного уклона трассы, </w:t>
      </w:r>
      <w:r w:rsidRPr="0017429F">
        <w:rPr>
          <w:color w:val="000000"/>
          <w:spacing w:val="-1"/>
          <w:sz w:val="28"/>
          <w:szCs w:val="28"/>
        </w:rPr>
        <w:t xml:space="preserve">равной 100 м (рисунок </w:t>
      </w:r>
      <w:r>
        <w:rPr>
          <w:color w:val="000000"/>
          <w:spacing w:val="-1"/>
          <w:sz w:val="28"/>
          <w:szCs w:val="28"/>
          <w:lang w:val="ru-RU"/>
        </w:rPr>
        <w:t>9</w:t>
      </w:r>
      <w:r w:rsidRPr="0017429F">
        <w:rPr>
          <w:color w:val="000000"/>
          <w:spacing w:val="-1"/>
          <w:sz w:val="28"/>
          <w:szCs w:val="28"/>
        </w:rPr>
        <w:t>).</w:t>
      </w:r>
    </w:p>
    <w:p w:rsidR="00A3306F" w:rsidRDefault="00A3306F" w:rsidP="00A3306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3306F" w:rsidRPr="00990237" w:rsidRDefault="00A3306F" w:rsidP="00A3306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>
        <w:object w:dxaOrig="14233" w:dyaOrig="6076">
          <v:shape id="_x0000_i1026" type="#_x0000_t75" style="width:424.5pt;height:181.4pt" o:ole="">
            <v:imagedata r:id="rId7" o:title=""/>
          </v:shape>
          <o:OLEObject Type="Embed" ProgID="MSPhotoEd.3" ShapeID="_x0000_i1026" DrawAspect="Content" ObjectID="_1545499578" r:id="rId8"/>
        </w:object>
      </w:r>
    </w:p>
    <w:p w:rsidR="00A3306F" w:rsidRDefault="00A3306F" w:rsidP="00A3306F">
      <w:pPr>
        <w:shd w:val="clear" w:color="auto" w:fill="FFFFFF"/>
        <w:rPr>
          <w:color w:val="000000"/>
          <w:spacing w:val="-2"/>
          <w:sz w:val="28"/>
          <w:szCs w:val="28"/>
          <w:lang w:val="ru-RU"/>
        </w:rPr>
      </w:pPr>
    </w:p>
    <w:p w:rsidR="00A3306F" w:rsidRDefault="00A3306F" w:rsidP="00A3306F">
      <w:pPr>
        <w:shd w:val="clear" w:color="auto" w:fill="FFFFFF"/>
        <w:jc w:val="center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Рисунок </w:t>
      </w:r>
      <w:r>
        <w:rPr>
          <w:color w:val="000000"/>
          <w:spacing w:val="-2"/>
          <w:sz w:val="28"/>
          <w:szCs w:val="28"/>
          <w:lang w:val="ru-RU"/>
        </w:rPr>
        <w:t>9</w:t>
      </w:r>
    </w:p>
    <w:p w:rsidR="00A3306F" w:rsidRPr="00990237" w:rsidRDefault="00A3306F" w:rsidP="00A3306F">
      <w:pPr>
        <w:shd w:val="clear" w:color="auto" w:fill="FFFFFF"/>
        <w:jc w:val="center"/>
        <w:rPr>
          <w:sz w:val="28"/>
          <w:szCs w:val="28"/>
          <w:lang w:val="ru-RU"/>
        </w:rPr>
      </w:pPr>
    </w:p>
    <w:p w:rsidR="00A3306F" w:rsidRPr="0017429F" w:rsidRDefault="00A3306F" w:rsidP="00A3306F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2"/>
          <w:sz w:val="28"/>
          <w:szCs w:val="28"/>
        </w:rPr>
        <w:t xml:space="preserve">Из точки </w:t>
      </w:r>
      <w:r>
        <w:rPr>
          <w:color w:val="000000"/>
          <w:spacing w:val="2"/>
          <w:sz w:val="28"/>
          <w:szCs w:val="28"/>
          <w:lang w:val="ru-RU"/>
        </w:rPr>
        <w:t xml:space="preserve">1 </w:t>
      </w:r>
      <w:r w:rsidRPr="0017429F">
        <w:rPr>
          <w:color w:val="000000"/>
          <w:spacing w:val="2"/>
          <w:sz w:val="28"/>
          <w:szCs w:val="28"/>
        </w:rPr>
        <w:t xml:space="preserve">вновь прочерчивается окружность </w:t>
      </w:r>
      <w:r w:rsidRPr="0017429F">
        <w:rPr>
          <w:color w:val="000000"/>
          <w:sz w:val="28"/>
          <w:szCs w:val="28"/>
        </w:rPr>
        <w:t xml:space="preserve">радиусом г </w:t>
      </w:r>
      <w:r>
        <w:rPr>
          <w:color w:val="000000"/>
          <w:sz w:val="28"/>
          <w:szCs w:val="28"/>
          <w:lang w:val="ru-RU"/>
        </w:rPr>
        <w:t>=</w:t>
      </w:r>
      <w:r w:rsidRPr="0017429F">
        <w:rPr>
          <w:color w:val="000000"/>
          <w:sz w:val="28"/>
          <w:szCs w:val="28"/>
        </w:rPr>
        <w:t xml:space="preserve"> 10 мм</w:t>
      </w:r>
      <w:r>
        <w:rPr>
          <w:color w:val="000000"/>
          <w:sz w:val="28"/>
          <w:szCs w:val="28"/>
          <w:lang w:val="ru-RU"/>
        </w:rPr>
        <w:t xml:space="preserve">, а на </w:t>
      </w:r>
      <w:r w:rsidRPr="0017429F">
        <w:rPr>
          <w:color w:val="000000"/>
          <w:spacing w:val="-1"/>
          <w:sz w:val="28"/>
          <w:szCs w:val="28"/>
        </w:rPr>
        <w:t>винте продольных параллаксов устанавливается значение предвычисленного параллакса Р</w:t>
      </w:r>
      <w:r w:rsidRPr="0017429F">
        <w:rPr>
          <w:color w:val="000000"/>
          <w:spacing w:val="-1"/>
          <w:sz w:val="28"/>
          <w:szCs w:val="28"/>
          <w:vertAlign w:val="subscript"/>
        </w:rPr>
        <w:t>2</w:t>
      </w:r>
      <w:r w:rsidRPr="0017429F">
        <w:rPr>
          <w:color w:val="000000"/>
          <w:spacing w:val="-1"/>
          <w:sz w:val="28"/>
          <w:szCs w:val="28"/>
        </w:rPr>
        <w:t xml:space="preserve"> следующей точки 2. Затем, вращая </w:t>
      </w:r>
      <w:r>
        <w:rPr>
          <w:color w:val="000000"/>
          <w:spacing w:val="-1"/>
          <w:sz w:val="28"/>
          <w:szCs w:val="28"/>
          <w:lang w:val="ru-RU"/>
        </w:rPr>
        <w:t>кремальеру</w:t>
      </w:r>
      <w:r w:rsidRPr="0017429F">
        <w:rPr>
          <w:color w:val="000000"/>
          <w:spacing w:val="-1"/>
          <w:sz w:val="28"/>
          <w:szCs w:val="28"/>
        </w:rPr>
        <w:t xml:space="preserve"> «х» и наблюдая </w:t>
      </w:r>
      <w:r w:rsidRPr="0017429F">
        <w:rPr>
          <w:color w:val="000000"/>
          <w:spacing w:val="4"/>
          <w:sz w:val="28"/>
          <w:szCs w:val="28"/>
        </w:rPr>
        <w:t>стереомодель, отмечается точка  2</w:t>
      </w:r>
      <w:r>
        <w:rPr>
          <w:color w:val="000000"/>
          <w:spacing w:val="4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4"/>
          <w:sz w:val="28"/>
          <w:szCs w:val="28"/>
        </w:rPr>
        <w:t xml:space="preserve">касания измерительной нити с </w:t>
      </w:r>
      <w:r w:rsidRPr="0017429F">
        <w:rPr>
          <w:color w:val="000000"/>
          <w:spacing w:val="-1"/>
          <w:sz w:val="28"/>
          <w:szCs w:val="28"/>
        </w:rPr>
        <w:t xml:space="preserve">поверхностью стереомолели на второй окружности </w:t>
      </w:r>
      <w:r>
        <w:rPr>
          <w:color w:val="000000"/>
          <w:spacing w:val="4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и прочерчивается линия 1</w:t>
      </w:r>
      <w:r>
        <w:rPr>
          <w:color w:val="000000"/>
          <w:spacing w:val="-1"/>
          <w:sz w:val="28"/>
          <w:szCs w:val="28"/>
          <w:lang w:val="ru-RU"/>
        </w:rPr>
        <w:t>-</w:t>
      </w:r>
      <w:r w:rsidRPr="0017429F">
        <w:rPr>
          <w:color w:val="000000"/>
          <w:spacing w:val="-1"/>
          <w:sz w:val="28"/>
          <w:szCs w:val="28"/>
        </w:rPr>
        <w:t>2 заданного уклона.</w:t>
      </w:r>
    </w:p>
    <w:p w:rsidR="00A3306F" w:rsidRPr="0017429F" w:rsidRDefault="00A3306F" w:rsidP="00A3306F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Аналогичным образом выполняется укладка трассы для каждого последующего пикета.</w:t>
      </w:r>
    </w:p>
    <w:p w:rsidR="00A3306F" w:rsidRPr="0017429F" w:rsidRDefault="00A3306F" w:rsidP="00A3306F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2"/>
          <w:sz w:val="28"/>
          <w:szCs w:val="28"/>
        </w:rPr>
        <w:t xml:space="preserve">При трассировании вниз по склону от исходной точки уклон </w:t>
      </w:r>
      <w:r w:rsidRPr="0017429F">
        <w:rPr>
          <w:color w:val="000000"/>
          <w:spacing w:val="1"/>
          <w:sz w:val="28"/>
          <w:szCs w:val="28"/>
        </w:rPr>
        <w:t xml:space="preserve">принимается со знаком минус (-), а при трассировании вверх - со знаком </w:t>
      </w:r>
      <w:r w:rsidRPr="0017429F">
        <w:rPr>
          <w:color w:val="000000"/>
          <w:spacing w:val="-2"/>
          <w:sz w:val="28"/>
          <w:szCs w:val="28"/>
        </w:rPr>
        <w:t>плюс (+).</w:t>
      </w:r>
    </w:p>
    <w:p w:rsidR="00A3306F" w:rsidRDefault="00A3306F" w:rsidP="00A3306F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</w:p>
    <w:p w:rsidR="00A3306F" w:rsidRDefault="00A3306F" w:rsidP="00A3306F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Контрольные вопросы:</w:t>
      </w:r>
    </w:p>
    <w:p w:rsidR="00A3306F" w:rsidRPr="003148C5" w:rsidRDefault="00A3306F" w:rsidP="00A3306F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</w:p>
    <w:p w:rsidR="00A3306F" w:rsidRPr="0017429F" w:rsidRDefault="00A3306F" w:rsidP="00A3306F">
      <w:pPr>
        <w:widowControl w:val="0"/>
        <w:numPr>
          <w:ilvl w:val="0"/>
          <w:numId w:val="1"/>
        </w:numPr>
        <w:shd w:val="clear" w:color="auto" w:fill="FFFFFF"/>
        <w:tabs>
          <w:tab w:val="left" w:pos="62"/>
        </w:tabs>
        <w:autoSpaceDE w:val="0"/>
        <w:autoSpaceDN w:val="0"/>
        <w:adjustRightInd w:val="0"/>
        <w:ind w:firstLine="72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назвать исходные данные, необходимые для выполнения работы;</w:t>
      </w:r>
    </w:p>
    <w:p w:rsidR="00A3306F" w:rsidRPr="0017429F" w:rsidRDefault="00A3306F" w:rsidP="00A3306F">
      <w:pPr>
        <w:widowControl w:val="0"/>
        <w:numPr>
          <w:ilvl w:val="0"/>
          <w:numId w:val="1"/>
        </w:numPr>
        <w:shd w:val="clear" w:color="auto" w:fill="FFFFFF"/>
        <w:tabs>
          <w:tab w:val="left" w:pos="62"/>
        </w:tabs>
        <w:autoSpaceDE w:val="0"/>
        <w:autoSpaceDN w:val="0"/>
        <w:adjustRightInd w:val="0"/>
        <w:ind w:firstLine="72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где берется продольный параллакс исходной точки,</w:t>
      </w:r>
    </w:p>
    <w:p w:rsidR="00A3306F" w:rsidRPr="0017429F" w:rsidRDefault="00A3306F" w:rsidP="00A3306F">
      <w:pPr>
        <w:widowControl w:val="0"/>
        <w:numPr>
          <w:ilvl w:val="0"/>
          <w:numId w:val="1"/>
        </w:numPr>
        <w:shd w:val="clear" w:color="auto" w:fill="FFFFFF"/>
        <w:tabs>
          <w:tab w:val="left" w:pos="62"/>
        </w:tabs>
        <w:autoSpaceDE w:val="0"/>
        <w:autoSpaceDN w:val="0"/>
        <w:adjustRightInd w:val="0"/>
        <w:ind w:firstLine="72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как определить разность продольных параллаксов, приходящую на пикет;</w:t>
      </w:r>
    </w:p>
    <w:p w:rsidR="00A3306F" w:rsidRPr="0017429F" w:rsidRDefault="00A3306F" w:rsidP="00A3306F">
      <w:pPr>
        <w:widowControl w:val="0"/>
        <w:numPr>
          <w:ilvl w:val="0"/>
          <w:numId w:val="1"/>
        </w:numPr>
        <w:shd w:val="clear" w:color="auto" w:fill="FFFFFF"/>
        <w:tabs>
          <w:tab w:val="left" w:pos="62"/>
        </w:tabs>
        <w:autoSpaceDE w:val="0"/>
        <w:autoSpaceDN w:val="0"/>
        <w:adjustRightInd w:val="0"/>
        <w:ind w:firstLine="720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рассказать порядок выполнения работы.</w:t>
      </w:r>
    </w:p>
    <w:p w:rsidR="00A3306F" w:rsidRDefault="00A3306F" w:rsidP="00A3306F">
      <w:pPr>
        <w:shd w:val="clear" w:color="auto" w:fill="FFFFFF"/>
        <w:ind w:firstLine="720"/>
        <w:rPr>
          <w:color w:val="000000"/>
          <w:spacing w:val="-2"/>
          <w:sz w:val="28"/>
          <w:szCs w:val="28"/>
          <w:lang w:val="ru-RU"/>
        </w:rPr>
      </w:pP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2"/>
          <w:sz w:val="28"/>
          <w:szCs w:val="28"/>
        </w:rPr>
        <w:t>Литература:</w:t>
      </w:r>
    </w:p>
    <w:p w:rsidR="00A3306F" w:rsidRPr="0017429F" w:rsidRDefault="00A3306F" w:rsidP="00A3306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[3] стр. 256 - 259.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F7832E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3306F"/>
    <w:rsid w:val="0015422E"/>
    <w:rsid w:val="003134C8"/>
    <w:rsid w:val="009919FE"/>
    <w:rsid w:val="009C1933"/>
    <w:rsid w:val="00A3306F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0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2017-01-09T14:39:00Z</dcterms:created>
  <dcterms:modified xsi:type="dcterms:W3CDTF">2017-01-09T14:39:00Z</dcterms:modified>
</cp:coreProperties>
</file>